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FF" w:rsidRDefault="00CA7AFF" w:rsidP="00CA7AFF"/>
    <w:p w:rsidR="00CA7AFF" w:rsidRDefault="00CA7AFF" w:rsidP="00CA7AFF"/>
    <w:p w:rsidR="00CA7AFF" w:rsidRPr="009A5910" w:rsidRDefault="00CA7AFF" w:rsidP="00CA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5910">
        <w:rPr>
          <w:b/>
        </w:rPr>
        <w:t>Britepaths</w:t>
      </w:r>
    </w:p>
    <w:p w:rsidR="00CA7AFF" w:rsidRPr="000B7101" w:rsidRDefault="00CA7AFF" w:rsidP="00CA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Food4Thought</w:t>
      </w:r>
      <w:r w:rsidRPr="000B7101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Volunteer </w:t>
      </w:r>
      <w:r w:rsidR="006E7340">
        <w:rPr>
          <w:b/>
          <w:bCs/>
          <w:sz w:val="20"/>
        </w:rPr>
        <w:t>Donation/</w:t>
      </w:r>
      <w:r>
        <w:rPr>
          <w:b/>
          <w:bCs/>
          <w:sz w:val="20"/>
        </w:rPr>
        <w:t>Hours Report</w:t>
      </w:r>
    </w:p>
    <w:p w:rsidR="00CA7AFF" w:rsidRPr="000B7101" w:rsidRDefault="00CA7AFF" w:rsidP="00CA7AFF">
      <w:pPr>
        <w:rPr>
          <w:b/>
          <w:sz w:val="20"/>
        </w:rPr>
      </w:pPr>
    </w:p>
    <w:p w:rsidR="00CA7AFF" w:rsidRDefault="00CA7AFF" w:rsidP="00CA7AFF">
      <w:pPr>
        <w:rPr>
          <w:b/>
          <w:sz w:val="20"/>
        </w:rPr>
      </w:pPr>
      <w:r w:rsidRPr="000B7101">
        <w:rPr>
          <w:b/>
          <w:sz w:val="20"/>
        </w:rPr>
        <w:t xml:space="preserve">Date: _____________  </w:t>
      </w:r>
    </w:p>
    <w:p w:rsidR="00CA7AFF" w:rsidRDefault="00CA7AFF" w:rsidP="00CA7AFF">
      <w:pPr>
        <w:rPr>
          <w:b/>
          <w:sz w:val="20"/>
        </w:rPr>
      </w:pPr>
    </w:p>
    <w:p w:rsidR="00CA7AFF" w:rsidRDefault="00CA7AFF" w:rsidP="00CA7AFF">
      <w:pPr>
        <w:rPr>
          <w:b/>
          <w:sz w:val="20"/>
        </w:rPr>
      </w:pPr>
      <w:r w:rsidRPr="000B7101">
        <w:rPr>
          <w:b/>
          <w:sz w:val="20"/>
        </w:rPr>
        <w:t xml:space="preserve">Name of </w:t>
      </w:r>
      <w:r>
        <w:rPr>
          <w:b/>
          <w:sz w:val="20"/>
        </w:rPr>
        <w:t>School</w:t>
      </w:r>
      <w:r w:rsidRPr="000B7101">
        <w:rPr>
          <w:b/>
          <w:sz w:val="20"/>
        </w:rPr>
        <w:t>: ______</w:t>
      </w:r>
      <w:r>
        <w:rPr>
          <w:b/>
          <w:sz w:val="20"/>
        </w:rPr>
        <w:t>_______________________________</w:t>
      </w:r>
    </w:p>
    <w:p w:rsidR="00CA7AFF" w:rsidRDefault="00CA7AFF" w:rsidP="00CA7AFF">
      <w:pPr>
        <w:rPr>
          <w:b/>
          <w:sz w:val="20"/>
        </w:rPr>
      </w:pPr>
    </w:p>
    <w:p w:rsidR="005C510D" w:rsidRDefault="00CA7AFF" w:rsidP="00CA7AFF">
      <w:pPr>
        <w:rPr>
          <w:b/>
          <w:sz w:val="20"/>
        </w:rPr>
      </w:pPr>
      <w:r>
        <w:rPr>
          <w:b/>
          <w:sz w:val="20"/>
        </w:rPr>
        <w:t>Name of Coordinator: _________________________________</w:t>
      </w:r>
    </w:p>
    <w:p w:rsidR="005C510D" w:rsidRDefault="005C510D" w:rsidP="00CA7AFF">
      <w:pPr>
        <w:rPr>
          <w:b/>
          <w:sz w:val="20"/>
        </w:rPr>
      </w:pPr>
    </w:p>
    <w:p w:rsidR="005C510D" w:rsidRDefault="005C510D" w:rsidP="00CA7AFF">
      <w:pPr>
        <w:rPr>
          <w:b/>
          <w:sz w:val="20"/>
        </w:rPr>
      </w:pPr>
      <w:r>
        <w:rPr>
          <w:b/>
          <w:sz w:val="20"/>
        </w:rPr>
        <w:t>Name of organization: _________________________________</w:t>
      </w:r>
    </w:p>
    <w:p w:rsidR="00CA7AFF" w:rsidRDefault="00CA7AFF" w:rsidP="00CA7AFF">
      <w:pPr>
        <w:rPr>
          <w:b/>
          <w:sz w:val="20"/>
        </w:rPr>
      </w:pPr>
    </w:p>
    <w:p w:rsidR="00CA7AFF" w:rsidRDefault="00CA7AFF" w:rsidP="00CA7AFF">
      <w:pPr>
        <w:rPr>
          <w:b/>
          <w:sz w:val="20"/>
        </w:rPr>
      </w:pPr>
      <w:r>
        <w:rPr>
          <w:b/>
          <w:sz w:val="20"/>
        </w:rPr>
        <w:t>Email: ___________________________________________________</w:t>
      </w:r>
    </w:p>
    <w:p w:rsidR="00E309CC" w:rsidRDefault="00E309CC" w:rsidP="00CA7AFF">
      <w:pPr>
        <w:rPr>
          <w:b/>
          <w:sz w:val="20"/>
        </w:rPr>
      </w:pPr>
    </w:p>
    <w:p w:rsidR="00E309CC" w:rsidRDefault="00E309CC" w:rsidP="00E30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Total Money Spent</w:t>
      </w:r>
      <w:r>
        <w:rPr>
          <w:sz w:val="20"/>
        </w:rPr>
        <w:t>: ______________________________________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___          </w:t>
      </w:r>
    </w:p>
    <w:p w:rsidR="00E309CC" w:rsidRDefault="00E309CC" w:rsidP="00E30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(Please attach copy of the receipt if you have one.)</w:t>
      </w:r>
    </w:p>
    <w:p w:rsidR="00E309CC" w:rsidRDefault="00E309CC" w:rsidP="00E30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0" w:name="_GoBack"/>
      <w:bookmarkEnd w:id="0"/>
      <w:r>
        <w:rPr>
          <w:b/>
          <w:sz w:val="20"/>
        </w:rPr>
        <w:t xml:space="preserve">Total Weight if no receipt is available   </w:t>
      </w:r>
      <w:r>
        <w:rPr>
          <w:sz w:val="20"/>
        </w:rPr>
        <w:t>: _______________</w:t>
      </w:r>
    </w:p>
    <w:p w:rsidR="00780FDB" w:rsidRDefault="00780FDB" w:rsidP="00E30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Total Value of donation: ____________________</w:t>
      </w:r>
    </w:p>
    <w:p w:rsidR="00E309CC" w:rsidRPr="00780FDB" w:rsidRDefault="00E309CC" w:rsidP="00E30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780FDB">
        <w:rPr>
          <w:b/>
          <w:sz w:val="20"/>
        </w:rPr>
        <w:t>(</w:t>
      </w:r>
      <w:r w:rsidR="00766153" w:rsidRPr="00780FDB">
        <w:rPr>
          <w:b/>
          <w:sz w:val="20"/>
        </w:rPr>
        <w:t>Britepaths</w:t>
      </w:r>
      <w:r w:rsidRPr="00780FDB">
        <w:rPr>
          <w:b/>
          <w:sz w:val="20"/>
        </w:rPr>
        <w:t xml:space="preserve"> will give a value of the food by the </w:t>
      </w:r>
      <w:r w:rsidR="00780FDB" w:rsidRPr="00780FDB">
        <w:rPr>
          <w:b/>
          <w:sz w:val="20"/>
        </w:rPr>
        <w:t>weight. Weight times $1.72</w:t>
      </w:r>
      <w:r w:rsidRPr="00780FDB">
        <w:rPr>
          <w:b/>
          <w:sz w:val="20"/>
        </w:rPr>
        <w:t>)</w:t>
      </w:r>
    </w:p>
    <w:p w:rsidR="00780FDB" w:rsidRDefault="00780FDB" w:rsidP="00E30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56109">
        <w:rPr>
          <w:b/>
          <w:sz w:val="20"/>
        </w:rPr>
        <w:t>Number of packs</w:t>
      </w:r>
      <w:r>
        <w:rPr>
          <w:sz w:val="20"/>
        </w:rPr>
        <w:t>: __________________________________</w:t>
      </w:r>
    </w:p>
    <w:p w:rsidR="00E309CC" w:rsidRDefault="00780FDB" w:rsidP="00780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u w:val="single"/>
        </w:rPr>
      </w:pPr>
      <w:r>
        <w:rPr>
          <w:sz w:val="20"/>
        </w:rPr>
        <w:br/>
      </w:r>
    </w:p>
    <w:p w:rsidR="00CA7AFF" w:rsidRDefault="00CA7AFF" w:rsidP="00CA7AFF">
      <w:pPr>
        <w:rPr>
          <w:rFonts w:cs="Arial"/>
          <w:b/>
          <w:sz w:val="20"/>
          <w:u w:val="single"/>
        </w:rPr>
      </w:pPr>
      <w:r w:rsidRPr="000B7101">
        <w:rPr>
          <w:rFonts w:cs="Arial"/>
          <w:b/>
          <w:sz w:val="20"/>
          <w:u w:val="single"/>
        </w:rPr>
        <w:t>Volunteer Information</w:t>
      </w:r>
    </w:p>
    <w:p w:rsidR="00CA7AFF" w:rsidRPr="000B7101" w:rsidRDefault="00CA7AFF" w:rsidP="00CA7AFF">
      <w:pPr>
        <w:rPr>
          <w:rFonts w:cs="Arial"/>
          <w:sz w:val="20"/>
          <w:u w:val="single"/>
        </w:rPr>
      </w:pPr>
    </w:p>
    <w:p w:rsidR="00CA7AFF" w:rsidRPr="00CA7AFF" w:rsidRDefault="00CA7AFF" w:rsidP="00CA7AFF">
      <w:pPr>
        <w:rPr>
          <w:b/>
          <w:sz w:val="20"/>
        </w:rPr>
      </w:pPr>
      <w:r w:rsidRPr="00CA7AFF">
        <w:rPr>
          <w:b/>
          <w:sz w:val="20"/>
        </w:rPr>
        <w:t>Total Number of Volunteers</w:t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</w:r>
      <w:r w:rsidRPr="00CA7AFF">
        <w:rPr>
          <w:b/>
          <w:sz w:val="20"/>
        </w:rPr>
        <w:softHyphen/>
        <w:t>__________</w:t>
      </w:r>
    </w:p>
    <w:p w:rsidR="00CA7AFF" w:rsidRPr="00CA7AFF" w:rsidRDefault="00CA7AFF" w:rsidP="00CA7AFF">
      <w:pPr>
        <w:rPr>
          <w:b/>
          <w:sz w:val="20"/>
          <w:u w:val="single"/>
        </w:rPr>
      </w:pPr>
    </w:p>
    <w:p w:rsidR="00CA7AFF" w:rsidRPr="00CA7AFF" w:rsidRDefault="00CA7AFF" w:rsidP="00CA7AFF">
      <w:pPr>
        <w:rPr>
          <w:b/>
          <w:sz w:val="20"/>
          <w:u w:val="single"/>
        </w:rPr>
      </w:pPr>
      <w:r w:rsidRPr="00CA7AFF">
        <w:rPr>
          <w:b/>
          <w:sz w:val="20"/>
        </w:rPr>
        <w:t xml:space="preserve">Total number of Hours: </w:t>
      </w:r>
      <w:r w:rsidRPr="00CA7AFF">
        <w:rPr>
          <w:b/>
          <w:sz w:val="20"/>
          <w:u w:val="single"/>
        </w:rPr>
        <w:t>_____________</w:t>
      </w:r>
    </w:p>
    <w:sectPr w:rsidR="00CA7AFF" w:rsidRPr="00CA7AFF" w:rsidSect="00752D7F">
      <w:headerReference w:type="default" r:id="rId6"/>
      <w:footerReference w:type="default" r:id="rId7"/>
      <w:pgSz w:w="12240" w:h="15840"/>
      <w:pgMar w:top="1080" w:right="1080" w:bottom="1080" w:left="1080" w:header="540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75" w:rsidRDefault="00932775" w:rsidP="00932775">
      <w:pPr>
        <w:spacing w:after="0" w:line="240" w:lineRule="auto"/>
      </w:pPr>
      <w:r>
        <w:separator/>
      </w:r>
    </w:p>
  </w:endnote>
  <w:endnote w:type="continuationSeparator" w:id="0">
    <w:p w:rsidR="00932775" w:rsidRDefault="00932775" w:rsidP="0093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070"/>
      <w:gridCol w:w="2070"/>
      <w:gridCol w:w="1890"/>
      <w:gridCol w:w="2070"/>
      <w:gridCol w:w="2213"/>
    </w:tblGrid>
    <w:tr w:rsidR="00752D7F" w:rsidRPr="00430AC5" w:rsidTr="00430AC5">
      <w:tc>
        <w:tcPr>
          <w:tcW w:w="2070" w:type="dxa"/>
        </w:tcPr>
        <w:p w:rsidR="00752D7F" w:rsidRPr="00430AC5" w:rsidRDefault="007529EB" w:rsidP="00752D7F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noProof/>
              <w:color w:val="124732"/>
              <w:sz w:val="16"/>
              <w:szCs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1137920</wp:posOffset>
                    </wp:positionH>
                    <wp:positionV relativeFrom="paragraph">
                      <wp:posOffset>49530</wp:posOffset>
                    </wp:positionV>
                    <wp:extent cx="6350" cy="603250"/>
                    <wp:effectExtent l="0" t="0" r="31750" b="25400"/>
                    <wp:wrapNone/>
                    <wp:docPr id="26" name="Straight Connector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603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BC67B9" id="Straight Connector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3.9pt" to="90.1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" strokecolor="#747070 [1614]" strokeweight=".5pt">
                    <v:stroke joinstyle="miter"/>
                  </v:line>
                </w:pict>
              </mc:Fallback>
            </mc:AlternateContent>
          </w:r>
          <w:r w:rsidR="00752D7F"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Britepaths</w:t>
          </w:r>
        </w:p>
      </w:tc>
      <w:tc>
        <w:tcPr>
          <w:tcW w:w="2070" w:type="dxa"/>
        </w:tcPr>
        <w:p w:rsidR="00752D7F" w:rsidRPr="00430AC5" w:rsidRDefault="002B0EC4" w:rsidP="00752D7F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noProof/>
              <w:color w:val="124732"/>
              <w:sz w:val="16"/>
              <w:szCs w:val="14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95B948E" wp14:editId="295EFB28">
                    <wp:simplePos x="0" y="0"/>
                    <wp:positionH relativeFrom="column">
                      <wp:posOffset>1085850</wp:posOffset>
                    </wp:positionH>
                    <wp:positionV relativeFrom="paragraph">
                      <wp:posOffset>46990</wp:posOffset>
                    </wp:positionV>
                    <wp:extent cx="6350" cy="603250"/>
                    <wp:effectExtent l="0" t="0" r="31750" b="25400"/>
                    <wp:wrapNone/>
                    <wp:docPr id="29" name="Straight Connector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603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6C216B" id="Straight Connector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3.7pt" to="8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" strokecolor="#747070 [1614]" strokeweight=".5pt">
                    <v:stroke joinstyle="miter"/>
                  </v:line>
                </w:pict>
              </mc:Fallback>
            </mc:AlternateContent>
          </w:r>
          <w:r w:rsidR="00752D7F"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Stabilizing Families</w:t>
          </w:r>
        </w:p>
      </w:tc>
      <w:tc>
        <w:tcPr>
          <w:tcW w:w="1890" w:type="dxa"/>
        </w:tcPr>
        <w:p w:rsidR="00752D7F" w:rsidRPr="00430AC5" w:rsidRDefault="002B0EC4" w:rsidP="00752D7F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noProof/>
              <w:color w:val="124732"/>
              <w:sz w:val="16"/>
              <w:szCs w:val="14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DD8BDD3" wp14:editId="2EF747A2">
                    <wp:simplePos x="0" y="0"/>
                    <wp:positionH relativeFrom="column">
                      <wp:posOffset>1047750</wp:posOffset>
                    </wp:positionH>
                    <wp:positionV relativeFrom="paragraph">
                      <wp:posOffset>46990</wp:posOffset>
                    </wp:positionV>
                    <wp:extent cx="6350" cy="603250"/>
                    <wp:effectExtent l="0" t="0" r="31750" b="25400"/>
                    <wp:wrapNone/>
                    <wp:docPr id="30" name="Straight Connector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603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6929272" id="Straight Connector 3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3.7pt" to="8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" strokecolor="#747070 [1614]" strokeweight=".5pt">
                    <v:stroke joinstyle="miter"/>
                  </v:line>
                </w:pict>
              </mc:Fallback>
            </mc:AlternateContent>
          </w:r>
          <w:r w:rsidR="00752D7F"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Building Resilience</w:t>
          </w:r>
        </w:p>
      </w:tc>
      <w:tc>
        <w:tcPr>
          <w:tcW w:w="2070" w:type="dxa"/>
        </w:tcPr>
        <w:p w:rsidR="00752D7F" w:rsidRPr="00430AC5" w:rsidRDefault="002B0EC4" w:rsidP="002B0EC4">
          <w:pPr>
            <w:pStyle w:val="Footer"/>
            <w:tabs>
              <w:tab w:val="clear" w:pos="4680"/>
              <w:tab w:val="center" w:pos="1764"/>
            </w:tabs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noProof/>
              <w:color w:val="124732"/>
              <w:sz w:val="16"/>
              <w:szCs w:val="1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43D97A9" wp14:editId="49EFDFFF">
                    <wp:simplePos x="0" y="0"/>
                    <wp:positionH relativeFrom="column">
                      <wp:posOffset>1041400</wp:posOffset>
                    </wp:positionH>
                    <wp:positionV relativeFrom="paragraph">
                      <wp:posOffset>46990</wp:posOffset>
                    </wp:positionV>
                    <wp:extent cx="6350" cy="603250"/>
                    <wp:effectExtent l="0" t="0" r="31750" b="25400"/>
                    <wp:wrapNone/>
                    <wp:docPr id="31" name="Straight Connector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6032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B9A259" id="Straight Connector 3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3.7pt" to="82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" strokecolor="#747070 [1614]" strokeweight=".5pt">
                    <v:stroke joinstyle="miter"/>
                  </v:line>
                </w:pict>
              </mc:Fallback>
            </mc:AlternateContent>
          </w:r>
          <w:r w:rsidR="00752D7F"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Seasonal Supports</w:t>
          </w:r>
        </w:p>
      </w:tc>
      <w:tc>
        <w:tcPr>
          <w:tcW w:w="2213" w:type="dxa"/>
        </w:tcPr>
        <w:p w:rsidR="00752D7F" w:rsidRPr="00430AC5" w:rsidRDefault="00750DFC" w:rsidP="00752D7F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b</w:t>
          </w:r>
          <w:r w:rsidR="00752D7F"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ritepaths.org</w:t>
          </w:r>
        </w:p>
      </w:tc>
    </w:tr>
    <w:tr w:rsidR="00752D7F" w:rsidRPr="00430AC5" w:rsidTr="00430AC5"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4080 Chain Bridge Rd</w:t>
          </w:r>
        </w:p>
      </w:tc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Food Bridge</w:t>
          </w:r>
        </w:p>
      </w:tc>
      <w:tc>
        <w:tcPr>
          <w:tcW w:w="189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Financial Literacy</w:t>
          </w:r>
        </w:p>
      </w:tc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School Supplies</w:t>
          </w:r>
        </w:p>
      </w:tc>
      <w:tc>
        <w:tcPr>
          <w:tcW w:w="2213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UWNCA </w:t>
          </w:r>
          <w:r w:rsidR="007529EB"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  #</w:t>
          </w: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9661</w:t>
          </w:r>
        </w:p>
      </w:tc>
    </w:tr>
    <w:tr w:rsidR="00752D7F" w:rsidRPr="00430AC5" w:rsidTr="00430AC5"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Fairfax, VA 22030</w:t>
          </w:r>
        </w:p>
      </w:tc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Financial Assistance</w:t>
          </w:r>
        </w:p>
      </w:tc>
      <w:tc>
        <w:tcPr>
          <w:tcW w:w="189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Project BRIDGE</w:t>
          </w:r>
        </w:p>
      </w:tc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Holiday Assistance</w:t>
          </w:r>
        </w:p>
      </w:tc>
      <w:tc>
        <w:tcPr>
          <w:tcW w:w="2213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CFC </w:t>
          </w:r>
          <w:r w:rsidR="007529EB"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  #</w:t>
          </w: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82471</w:t>
          </w:r>
        </w:p>
      </w:tc>
    </w:tr>
    <w:tr w:rsidR="00752D7F" w:rsidRPr="00430AC5" w:rsidTr="00430AC5"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703.273.8829</w:t>
          </w:r>
        </w:p>
      </w:tc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</w:p>
      </w:tc>
      <w:tc>
        <w:tcPr>
          <w:tcW w:w="189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Naomi Project</w:t>
          </w:r>
        </w:p>
      </w:tc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</w:p>
      </w:tc>
      <w:tc>
        <w:tcPr>
          <w:tcW w:w="2213" w:type="dxa"/>
        </w:tcPr>
        <w:p w:rsidR="00752D7F" w:rsidRPr="00430AC5" w:rsidRDefault="00750DFC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Catalogue for Philanthropy</w:t>
          </w:r>
        </w:p>
      </w:tc>
    </w:tr>
    <w:tr w:rsidR="00752D7F" w:rsidRPr="00430AC5" w:rsidTr="00430AC5"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info@britepaths.org</w:t>
          </w:r>
        </w:p>
      </w:tc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</w:p>
      </w:tc>
      <w:tc>
        <w:tcPr>
          <w:tcW w:w="189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</w:p>
      </w:tc>
      <w:tc>
        <w:tcPr>
          <w:tcW w:w="2070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</w:p>
      </w:tc>
      <w:tc>
        <w:tcPr>
          <w:tcW w:w="2213" w:type="dxa"/>
        </w:tcPr>
        <w:p w:rsidR="00752D7F" w:rsidRPr="00430AC5" w:rsidRDefault="00752D7F" w:rsidP="00752D7F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</w:p>
      </w:tc>
    </w:tr>
  </w:tbl>
  <w:p w:rsidR="000D24A1" w:rsidRDefault="000D24A1" w:rsidP="000D24A1">
    <w:pPr>
      <w:pStyle w:val="Footer"/>
      <w:tabs>
        <w:tab w:val="left" w:pos="1698"/>
        <w:tab w:val="left" w:pos="1999"/>
        <w:tab w:val="center" w:pos="5040"/>
      </w:tabs>
      <w:rPr>
        <w:rFonts w:ascii="TeXGyreAdventor" w:hAnsi="TeXGyreAdventor"/>
        <w:b/>
        <w:color w:val="05575B"/>
        <w:sz w:val="20"/>
        <w:szCs w:val="20"/>
      </w:rPr>
    </w:pPr>
  </w:p>
  <w:p w:rsidR="000D24A1" w:rsidRPr="0088048B" w:rsidRDefault="000D24A1" w:rsidP="000D24A1">
    <w:pPr>
      <w:pStyle w:val="Footer"/>
      <w:tabs>
        <w:tab w:val="left" w:pos="1698"/>
        <w:tab w:val="left" w:pos="1999"/>
        <w:tab w:val="center" w:pos="5040"/>
      </w:tabs>
      <w:rPr>
        <w:rFonts w:ascii="TeXGyreAdventor" w:hAnsi="TeXGyreAdventor"/>
        <w:b/>
        <w:color w:val="124732"/>
        <w:sz w:val="20"/>
        <w:szCs w:val="20"/>
      </w:rPr>
    </w:pPr>
    <w:r w:rsidRPr="0088048B">
      <w:rPr>
        <w:rFonts w:ascii="TeXGyreAdventor" w:hAnsi="TeXGyreAdventor"/>
        <w:b/>
        <w:color w:val="124732"/>
        <w:sz w:val="20"/>
        <w:szCs w:val="20"/>
      </w:rPr>
      <w:tab/>
    </w:r>
    <w:r w:rsidRPr="0088048B">
      <w:rPr>
        <w:rFonts w:ascii="TeXGyreAdventor" w:hAnsi="TeXGyreAdventor"/>
        <w:b/>
        <w:color w:val="124732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75" w:rsidRDefault="00932775" w:rsidP="00932775">
      <w:pPr>
        <w:spacing w:after="0" w:line="240" w:lineRule="auto"/>
      </w:pPr>
      <w:r>
        <w:separator/>
      </w:r>
    </w:p>
  </w:footnote>
  <w:footnote w:type="continuationSeparator" w:id="0">
    <w:p w:rsidR="00932775" w:rsidRDefault="00932775" w:rsidP="0093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75" w:rsidRDefault="00932775" w:rsidP="00932775">
    <w:pPr>
      <w:pStyle w:val="Header"/>
      <w:ind w:left="-450"/>
    </w:pPr>
    <w:r>
      <w:rPr>
        <w:noProof/>
      </w:rPr>
      <w:drawing>
        <wp:inline distT="0" distB="0" distL="0" distR="0">
          <wp:extent cx="2225675" cy="648917"/>
          <wp:effectExtent l="0" t="0" r="317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epaths-Logo-FormerlyODB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02" cy="65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5"/>
    <w:rsid w:val="000D24A1"/>
    <w:rsid w:val="001E33DF"/>
    <w:rsid w:val="002B0EC4"/>
    <w:rsid w:val="00430AC5"/>
    <w:rsid w:val="00511249"/>
    <w:rsid w:val="00530B29"/>
    <w:rsid w:val="005C510D"/>
    <w:rsid w:val="006E7340"/>
    <w:rsid w:val="006F1F2E"/>
    <w:rsid w:val="00750DFC"/>
    <w:rsid w:val="007529EB"/>
    <w:rsid w:val="00752D7F"/>
    <w:rsid w:val="00766153"/>
    <w:rsid w:val="00780FDB"/>
    <w:rsid w:val="00854654"/>
    <w:rsid w:val="00856109"/>
    <w:rsid w:val="0088048B"/>
    <w:rsid w:val="00932775"/>
    <w:rsid w:val="00B01B49"/>
    <w:rsid w:val="00B11D70"/>
    <w:rsid w:val="00CA7AFF"/>
    <w:rsid w:val="00E3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F01A"/>
  <w15:chartTrackingRefBased/>
  <w15:docId w15:val="{B5BBB183-C4D6-4D78-9768-6538C30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75"/>
  </w:style>
  <w:style w:type="paragraph" w:styleId="Footer">
    <w:name w:val="footer"/>
    <w:basedOn w:val="Normal"/>
    <w:link w:val="FooterChar"/>
    <w:uiPriority w:val="99"/>
    <w:unhideWhenUsed/>
    <w:rsid w:val="0093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75"/>
  </w:style>
  <w:style w:type="character" w:styleId="Hyperlink">
    <w:name w:val="Hyperlink"/>
    <w:basedOn w:val="DefaultParagraphFont"/>
    <w:uiPriority w:val="99"/>
    <w:unhideWhenUsed/>
    <w:rsid w:val="009327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Webb</dc:creator>
  <cp:keywords/>
  <dc:description/>
  <cp:lastModifiedBy>Christina Garris</cp:lastModifiedBy>
  <cp:revision>10</cp:revision>
  <cp:lastPrinted>2016-08-30T17:45:00Z</cp:lastPrinted>
  <dcterms:created xsi:type="dcterms:W3CDTF">2016-12-09T18:10:00Z</dcterms:created>
  <dcterms:modified xsi:type="dcterms:W3CDTF">2019-04-03T13:39:00Z</dcterms:modified>
</cp:coreProperties>
</file>